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B25" w:rsidRDefault="003A3B25" w:rsidP="001106A6">
      <w:r>
        <w:rPr>
          <w:rFonts w:hint="eastAsia"/>
        </w:rPr>
        <w:t>星光熠熠 点亮未来</w:t>
      </w:r>
    </w:p>
    <w:p w:rsidR="003A3B25" w:rsidRDefault="003A3B25" w:rsidP="001106A6">
      <w:r>
        <w:rPr>
          <w:rFonts w:hint="eastAsia"/>
        </w:rPr>
        <w:t>“星光点亮人生，技能成就未来。”这句口号，在上海市“星光计划”职业院校技能大赛举办的</w:t>
      </w:r>
      <w:r>
        <w:t>20年时间里，传遍了整个上海职业院校的师生圈子，也见证了数十万技能人才从上海职业院校中培育、成长起来，并最终走向各个工作岗位，为上海城市建设和经济发展贡献力量。</w:t>
      </w:r>
    </w:p>
    <w:p w:rsidR="003A3B25" w:rsidRPr="001106A6" w:rsidRDefault="003A3B25" w:rsidP="001106A6">
      <w:r w:rsidRPr="001106A6">
        <w:rPr>
          <w:rFonts w:hint="eastAsia"/>
        </w:rPr>
        <w:t>今年，上海市“星光计划”第十届职业院校技能大赛如期而至。百所职业院校的近十万名学生参与初赛，</w:t>
      </w:r>
      <w:r w:rsidRPr="001106A6">
        <w:t>5000多名学生进入决赛。今年的比赛还同时设置11个教师比赛项目，让师生在星光的舞台上共同竞技。</w:t>
      </w:r>
    </w:p>
    <w:p w:rsidR="003A3B25" w:rsidRDefault="003A3B25" w:rsidP="001106A6">
      <w:r>
        <w:rPr>
          <w:rFonts w:hint="eastAsia"/>
        </w:rPr>
        <w:t>这是“星光计划”走过的第</w:t>
      </w:r>
      <w:r>
        <w:t>20个年头。大赛以“星光”为名，坚持面向全体学生，实践“为了每一个学生的终身发展”理念，点亮学生成才之路。20年来，比赛项目不断扩展，从首届比赛的11个专业大类、33个比赛项目增加到第十届的中高职共24个专业大类、110个比赛项目，参赛学校覆盖本市所有职业院校。科学的赛制设置，让“星光计划”成为全国覆盖面最广的技能类比赛，也让以赛促教落实在上海职业院校的课堂里、实训中。</w:t>
      </w:r>
    </w:p>
    <w:p w:rsidR="00E47DC3" w:rsidRDefault="003A3B25" w:rsidP="001106A6">
      <w:r>
        <w:rPr>
          <w:rFonts w:hint="eastAsia"/>
        </w:rPr>
        <w:t>可以说，“星光计划”点亮了、或正在点亮着无数上海职业院校师生的成长、成才梦想。当我们走近“星光计划”比赛中争金夺银、付</w:t>
      </w:r>
      <w:bookmarkStart w:id="0" w:name="_GoBack"/>
      <w:bookmarkEnd w:id="0"/>
      <w:r>
        <w:rPr>
          <w:rFonts w:hint="eastAsia"/>
        </w:rPr>
        <w:t>出汗水的选手，走近那些金牌教练、从选手成长为教师的个人时，从他们精湛的技术和职业精神背后，看到了一群正在闪闪发光的职业教育教师和学生群像。</w:t>
      </w:r>
    </w:p>
    <w:sectPr w:rsidR="00E47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48F" w:rsidRDefault="0072248F" w:rsidP="001106A6">
      <w:r>
        <w:separator/>
      </w:r>
    </w:p>
  </w:endnote>
  <w:endnote w:type="continuationSeparator" w:id="0">
    <w:p w:rsidR="0072248F" w:rsidRDefault="0072248F" w:rsidP="0011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48F" w:rsidRDefault="0072248F" w:rsidP="001106A6">
      <w:r>
        <w:separator/>
      </w:r>
    </w:p>
  </w:footnote>
  <w:footnote w:type="continuationSeparator" w:id="0">
    <w:p w:rsidR="0072248F" w:rsidRDefault="0072248F" w:rsidP="00110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5"/>
    <w:rsid w:val="001106A6"/>
    <w:rsid w:val="003A3B25"/>
    <w:rsid w:val="005F4422"/>
    <w:rsid w:val="00642F9C"/>
    <w:rsid w:val="0072248F"/>
    <w:rsid w:val="007A5670"/>
    <w:rsid w:val="00E4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76E032-D7F4-4847-9990-74D046C9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06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0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06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lihaiyun88</dc:creator>
  <cp:keywords/>
  <dc:description/>
  <cp:lastModifiedBy>lihaiyun88</cp:lastModifiedBy>
  <cp:revision>2</cp:revision>
  <dcterms:created xsi:type="dcterms:W3CDTF">2024-02-05T09:59:00Z</dcterms:created>
  <dcterms:modified xsi:type="dcterms:W3CDTF">2024-02-15T15:12:00Z</dcterms:modified>
</cp:coreProperties>
</file>